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DC" w:rsidRPr="00817E5F" w:rsidRDefault="00931FBE" w:rsidP="00931FBE">
      <w:pPr>
        <w:jc w:val="center"/>
        <w:rPr>
          <w:b/>
          <w:color w:val="984806" w:themeColor="accent6" w:themeShade="80"/>
          <w:sz w:val="40"/>
          <w:szCs w:val="40"/>
        </w:rPr>
      </w:pPr>
      <w:r w:rsidRPr="00817E5F">
        <w:rPr>
          <w:b/>
          <w:color w:val="984806" w:themeColor="accent6" w:themeShade="80"/>
          <w:sz w:val="40"/>
          <w:szCs w:val="40"/>
        </w:rPr>
        <w:t>Верные друзья.</w:t>
      </w:r>
    </w:p>
    <w:p w:rsidR="00931FBE" w:rsidRPr="00817E5F" w:rsidRDefault="00817E5F" w:rsidP="00931FBE">
      <w:pPr>
        <w:jc w:val="center"/>
        <w:rPr>
          <w:color w:val="984806" w:themeColor="accent6" w:themeShade="80"/>
          <w:sz w:val="24"/>
          <w:szCs w:val="24"/>
        </w:rPr>
      </w:pPr>
      <w:r>
        <w:rPr>
          <w:noProof/>
          <w:color w:val="F79646" w:themeColor="accent6"/>
          <w:sz w:val="24"/>
          <w:szCs w:val="24"/>
          <w:lang w:eastAsia="ru-RU"/>
        </w:rPr>
        <w:drawing>
          <wp:inline distT="0" distB="0" distL="0" distR="0">
            <wp:extent cx="3324225" cy="3333750"/>
            <wp:effectExtent l="0" t="0" r="9525" b="0"/>
            <wp:docPr id="1" name="Рисунок 1" descr="C:\Documents and Settings\Admin\Мои документы\Мои рисунки\верные друзь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верные друзья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49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FBE" w:rsidRPr="00817E5F" w:rsidRDefault="00931FBE" w:rsidP="00931FBE">
      <w:pPr>
        <w:jc w:val="center"/>
        <w:rPr>
          <w:color w:val="984806" w:themeColor="accent6" w:themeShade="80"/>
          <w:sz w:val="24"/>
          <w:szCs w:val="24"/>
        </w:rPr>
      </w:pPr>
      <w:r w:rsidRPr="00817E5F">
        <w:rPr>
          <w:color w:val="984806" w:themeColor="accent6" w:themeShade="80"/>
          <w:sz w:val="24"/>
          <w:szCs w:val="24"/>
        </w:rPr>
        <w:t>Реализуя приоритетное направление работы с детьми (социально</w:t>
      </w:r>
      <w:r w:rsidR="00817E5F" w:rsidRPr="00817E5F">
        <w:rPr>
          <w:color w:val="984806" w:themeColor="accent6" w:themeShade="80"/>
          <w:sz w:val="24"/>
          <w:szCs w:val="24"/>
        </w:rPr>
        <w:t xml:space="preserve"> </w:t>
      </w:r>
      <w:r w:rsidRPr="00817E5F">
        <w:rPr>
          <w:color w:val="984806" w:themeColor="accent6" w:themeShade="80"/>
          <w:sz w:val="24"/>
          <w:szCs w:val="24"/>
        </w:rPr>
        <w:t xml:space="preserve">- личностное развитие) в гости к детям пригласили настоящих артистов с города Тольятти. </w:t>
      </w:r>
    </w:p>
    <w:p w:rsidR="00817E5F" w:rsidRPr="00817E5F" w:rsidRDefault="00931FBE" w:rsidP="00931FBE">
      <w:pPr>
        <w:jc w:val="center"/>
        <w:rPr>
          <w:color w:val="984806" w:themeColor="accent6" w:themeShade="80"/>
          <w:sz w:val="24"/>
          <w:szCs w:val="24"/>
        </w:rPr>
      </w:pPr>
      <w:r w:rsidRPr="00817E5F">
        <w:rPr>
          <w:color w:val="984806" w:themeColor="accent6" w:themeShade="80"/>
          <w:sz w:val="24"/>
          <w:szCs w:val="24"/>
        </w:rPr>
        <w:t>Прекрасные декорации, обилие игрушек</w:t>
      </w:r>
      <w:r w:rsidR="00817E5F" w:rsidRPr="00817E5F">
        <w:rPr>
          <w:color w:val="984806" w:themeColor="accent6" w:themeShade="80"/>
          <w:sz w:val="24"/>
          <w:szCs w:val="24"/>
        </w:rPr>
        <w:t xml:space="preserve"> </w:t>
      </w:r>
      <w:r w:rsidRPr="00817E5F">
        <w:rPr>
          <w:color w:val="984806" w:themeColor="accent6" w:themeShade="80"/>
          <w:sz w:val="24"/>
          <w:szCs w:val="24"/>
        </w:rPr>
        <w:t>- аналогов помогли детям осознать, кто такой настоящий друг, только вместе</w:t>
      </w:r>
      <w:r w:rsidR="00817E5F" w:rsidRPr="00817E5F">
        <w:rPr>
          <w:color w:val="984806" w:themeColor="accent6" w:themeShade="80"/>
          <w:sz w:val="24"/>
          <w:szCs w:val="24"/>
        </w:rPr>
        <w:t>,</w:t>
      </w:r>
      <w:r w:rsidRPr="00817E5F">
        <w:rPr>
          <w:color w:val="984806" w:themeColor="accent6" w:themeShade="80"/>
          <w:sz w:val="24"/>
          <w:szCs w:val="24"/>
        </w:rPr>
        <w:t xml:space="preserve">  помогая друг другу, делясь запасами урожая можно преодолеть трудности и выполнить задуманное. </w:t>
      </w:r>
    </w:p>
    <w:p w:rsidR="00931FBE" w:rsidRPr="00817E5F" w:rsidRDefault="00931FBE" w:rsidP="00931FBE">
      <w:pPr>
        <w:jc w:val="center"/>
        <w:rPr>
          <w:color w:val="984806" w:themeColor="accent6" w:themeShade="80"/>
          <w:sz w:val="24"/>
          <w:szCs w:val="24"/>
        </w:rPr>
      </w:pPr>
      <w:r w:rsidRPr="00817E5F">
        <w:rPr>
          <w:color w:val="984806" w:themeColor="accent6" w:themeShade="80"/>
          <w:sz w:val="24"/>
          <w:szCs w:val="24"/>
        </w:rPr>
        <w:t xml:space="preserve">Занимательные куклы: еж, заяц, мышонок, </w:t>
      </w:r>
      <w:r w:rsidR="00817E5F" w:rsidRPr="00817E5F">
        <w:rPr>
          <w:color w:val="984806" w:themeColor="accent6" w:themeShade="80"/>
          <w:sz w:val="24"/>
          <w:szCs w:val="24"/>
        </w:rPr>
        <w:t>волк, превратившись в овечку, покорили детей и взрослых.</w:t>
      </w:r>
    </w:p>
    <w:sectPr w:rsidR="00931FBE" w:rsidRPr="0081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3A"/>
    <w:rsid w:val="001A5A3A"/>
    <w:rsid w:val="00817E5F"/>
    <w:rsid w:val="00931FBE"/>
    <w:rsid w:val="00C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2013-01-31T06:52:00Z</dcterms:created>
  <dcterms:modified xsi:type="dcterms:W3CDTF">2013-01-31T07:11:00Z</dcterms:modified>
</cp:coreProperties>
</file>